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DE32EB" w:rsidRDefault="00B8577B" w:rsidP="00A4579B">
      <w:pPr>
        <w:jc w:val="center"/>
        <w:outlineLvl w:val="0"/>
        <w:rPr>
          <w:rFonts w:ascii="Times New Roman" w:hAnsi="Times New Roman" w:cs="Times New Roman"/>
        </w:rPr>
      </w:pPr>
      <w:bookmarkStart w:id="0" w:name="_GoBack"/>
      <w:bookmarkEnd w:id="0"/>
      <w:r w:rsidRPr="00DE32EB">
        <w:rPr>
          <w:rFonts w:ascii="Times New Roman" w:hAnsi="Times New Roman" w:cs="Times New Roman"/>
          <w:b/>
        </w:rPr>
        <w:t xml:space="preserve">Medicare </w:t>
      </w:r>
      <w:r w:rsidRPr="00DE32EB">
        <w:rPr>
          <w:rFonts w:ascii="Times New Roman" w:hAnsi="Times New Roman" w:cs="Times New Roman"/>
          <w:b/>
          <w:color w:val="FF0000"/>
        </w:rPr>
        <w:t xml:space="preserve">Red Tape </w:t>
      </w:r>
      <w:r w:rsidRPr="00DE32EB">
        <w:rPr>
          <w:rFonts w:ascii="Times New Roman" w:hAnsi="Times New Roman" w:cs="Times New Roman"/>
          <w:b/>
        </w:rPr>
        <w:t>Relief Project</w:t>
      </w:r>
    </w:p>
    <w:p w14:paraId="3CE42980" w14:textId="77777777" w:rsidR="00B8577B" w:rsidRPr="00DE32EB" w:rsidRDefault="00B8577B" w:rsidP="00A4579B">
      <w:pPr>
        <w:jc w:val="center"/>
        <w:outlineLvl w:val="0"/>
        <w:rPr>
          <w:rFonts w:ascii="Times New Roman" w:hAnsi="Times New Roman" w:cs="Times New Roman"/>
        </w:rPr>
      </w:pPr>
      <w:r w:rsidRPr="00DE32EB">
        <w:rPr>
          <w:rFonts w:ascii="Times New Roman" w:hAnsi="Times New Roman" w:cs="Times New Roman"/>
        </w:rPr>
        <w:t xml:space="preserve">Submissions accepted by the Committee on Ways and Means, Subcommittee on Health </w:t>
      </w:r>
    </w:p>
    <w:p w14:paraId="1818F1B1" w14:textId="77777777" w:rsidR="00B8577B" w:rsidRPr="00DE32EB" w:rsidRDefault="00B8577B" w:rsidP="00B8577B">
      <w:pPr>
        <w:jc w:val="center"/>
        <w:rPr>
          <w:rFonts w:ascii="Times New Roman" w:hAnsi="Times New Roman" w:cs="Times New Roman"/>
        </w:rPr>
      </w:pPr>
    </w:p>
    <w:p w14:paraId="0FFCC3C8" w14:textId="77777777" w:rsidR="00B8577B" w:rsidRPr="005E6A23" w:rsidRDefault="00B8577B" w:rsidP="00B8577B">
      <w:pPr>
        <w:jc w:val="center"/>
        <w:rPr>
          <w:rFonts w:ascii="Times New Roman" w:hAnsi="Times New Roman" w:cs="Times New Roman"/>
        </w:rPr>
      </w:pPr>
    </w:p>
    <w:p w14:paraId="6EEF9723" w14:textId="65866898" w:rsidR="00B8577B" w:rsidRPr="005E6A23" w:rsidRDefault="004E1582" w:rsidP="00B8577B">
      <w:pPr>
        <w:rPr>
          <w:rFonts w:ascii="Times New Roman" w:hAnsi="Times New Roman" w:cs="Times New Roman"/>
        </w:rPr>
      </w:pPr>
      <w:r w:rsidRPr="005E6A23">
        <w:rPr>
          <w:rFonts w:ascii="Times New Roman" w:hAnsi="Times New Roman" w:cs="Times New Roman"/>
        </w:rPr>
        <w:t xml:space="preserve">Date: </w:t>
      </w:r>
      <w:r w:rsidRPr="005E6A23">
        <w:rPr>
          <w:rFonts w:ascii="Times New Roman" w:hAnsi="Times New Roman" w:cs="Times New Roman"/>
        </w:rPr>
        <w:tab/>
        <w:t>August 2</w:t>
      </w:r>
      <w:r w:rsidR="00D4476D">
        <w:rPr>
          <w:rFonts w:ascii="Times New Roman" w:hAnsi="Times New Roman" w:cs="Times New Roman"/>
        </w:rPr>
        <w:t>5</w:t>
      </w:r>
      <w:r w:rsidR="00B8577B" w:rsidRPr="005E6A23">
        <w:rPr>
          <w:rFonts w:ascii="Times New Roman" w:hAnsi="Times New Roman" w:cs="Times New Roman"/>
        </w:rPr>
        <w:t>, 2017</w:t>
      </w:r>
    </w:p>
    <w:p w14:paraId="7885FE7E" w14:textId="77777777" w:rsidR="00B8577B" w:rsidRPr="005E6A23" w:rsidRDefault="00B8577B" w:rsidP="00B8577B">
      <w:pPr>
        <w:rPr>
          <w:rFonts w:ascii="Times New Roman" w:hAnsi="Times New Roman" w:cs="Times New Roman"/>
        </w:rPr>
      </w:pPr>
    </w:p>
    <w:p w14:paraId="47810D73" w14:textId="2CA26D11" w:rsidR="00B8577B" w:rsidRPr="005E6A23" w:rsidRDefault="00B8577B" w:rsidP="00B8577B">
      <w:pPr>
        <w:rPr>
          <w:rFonts w:ascii="Times New Roman" w:hAnsi="Times New Roman" w:cs="Times New Roman"/>
        </w:rPr>
      </w:pPr>
      <w:r w:rsidRPr="005E6A23">
        <w:rPr>
          <w:rFonts w:ascii="Times New Roman" w:hAnsi="Times New Roman" w:cs="Times New Roman"/>
        </w:rPr>
        <w:t xml:space="preserve">Name of Submitting Organization:  Physicians Advocacy Institute </w:t>
      </w:r>
    </w:p>
    <w:p w14:paraId="3CEDE159" w14:textId="7FA70C33" w:rsidR="00B8577B" w:rsidRPr="005E6A23" w:rsidRDefault="00B8577B" w:rsidP="00B8577B">
      <w:pPr>
        <w:rPr>
          <w:rFonts w:ascii="Times New Roman" w:hAnsi="Times New Roman" w:cs="Times New Roman"/>
        </w:rPr>
      </w:pPr>
      <w:r w:rsidRPr="005E6A23">
        <w:rPr>
          <w:rFonts w:ascii="Times New Roman" w:hAnsi="Times New Roman" w:cs="Times New Roman"/>
        </w:rPr>
        <w:t>Addre</w:t>
      </w:r>
      <w:r w:rsidR="004E1582" w:rsidRPr="005E6A23">
        <w:rPr>
          <w:rFonts w:ascii="Times New Roman" w:hAnsi="Times New Roman" w:cs="Times New Roman"/>
        </w:rPr>
        <w:t>ss for Submitting Organization:</w:t>
      </w:r>
      <w:r w:rsidR="00DE32EB" w:rsidRPr="005E6A23">
        <w:rPr>
          <w:rFonts w:ascii="Times New Roman" w:hAnsi="Times New Roman" w:cs="Times New Roman"/>
        </w:rPr>
        <w:t xml:space="preserve"> 1010 Mt. Pleasant Road, Winnetka, IL 60093</w:t>
      </w:r>
    </w:p>
    <w:p w14:paraId="0CEAF4BE" w14:textId="77777777" w:rsidR="00B8577B" w:rsidRPr="005E6A23" w:rsidRDefault="00B8577B" w:rsidP="00B8577B">
      <w:pPr>
        <w:rPr>
          <w:rFonts w:ascii="Times New Roman" w:hAnsi="Times New Roman" w:cs="Times New Roman"/>
        </w:rPr>
      </w:pPr>
      <w:r w:rsidRPr="005E6A23">
        <w:rPr>
          <w:rFonts w:ascii="Times New Roman" w:hAnsi="Times New Roman" w:cs="Times New Roman"/>
        </w:rPr>
        <w:t>Name of Submitting Staff:  Kelly K</w:t>
      </w:r>
      <w:r w:rsidR="004E1582" w:rsidRPr="005E6A23">
        <w:rPr>
          <w:rFonts w:ascii="Times New Roman" w:hAnsi="Times New Roman" w:cs="Times New Roman"/>
        </w:rPr>
        <w:t>enney, Executive Vice President/CEO</w:t>
      </w:r>
    </w:p>
    <w:p w14:paraId="2CBBD599" w14:textId="77777777" w:rsidR="00B8577B" w:rsidRPr="005E6A23" w:rsidRDefault="00B8577B" w:rsidP="00A4579B">
      <w:pPr>
        <w:outlineLvl w:val="0"/>
        <w:rPr>
          <w:rFonts w:ascii="Times New Roman" w:hAnsi="Times New Roman" w:cs="Times New Roman"/>
        </w:rPr>
      </w:pPr>
      <w:r w:rsidRPr="005E6A23">
        <w:rPr>
          <w:rFonts w:ascii="Times New Roman" w:hAnsi="Times New Roman" w:cs="Times New Roman"/>
        </w:rPr>
        <w:t>Submitting Staff Phone: (312) 543-7955</w:t>
      </w:r>
    </w:p>
    <w:p w14:paraId="3CFE0761" w14:textId="77777777" w:rsidR="00B8577B" w:rsidRPr="005E6A23" w:rsidRDefault="00B8577B" w:rsidP="00B8577B">
      <w:pPr>
        <w:rPr>
          <w:rFonts w:ascii="Times New Roman" w:hAnsi="Times New Roman" w:cs="Times New Roman"/>
        </w:rPr>
      </w:pPr>
      <w:r w:rsidRPr="005E6A23">
        <w:rPr>
          <w:rFonts w:ascii="Times New Roman" w:hAnsi="Times New Roman" w:cs="Times New Roman"/>
        </w:rPr>
        <w:t xml:space="preserve">Submitting Staff E-mail:  </w:t>
      </w:r>
      <w:r w:rsidR="004E1582" w:rsidRPr="005E6A23">
        <w:rPr>
          <w:rFonts w:ascii="Times New Roman" w:hAnsi="Times New Roman" w:cs="Times New Roman"/>
          <w:bdr w:val="none" w:sz="0" w:space="0" w:color="auto" w:frame="1"/>
          <w:shd w:val="clear" w:color="auto" w:fill="FFFFFF"/>
        </w:rPr>
        <w:t>k</w:t>
      </w:r>
      <w:r w:rsidRPr="005E6A23">
        <w:rPr>
          <w:rFonts w:ascii="Times New Roman" w:hAnsi="Times New Roman" w:cs="Times New Roman"/>
          <w:bdr w:val="none" w:sz="0" w:space="0" w:color="auto" w:frame="1"/>
          <w:shd w:val="clear" w:color="auto" w:fill="FFFFFF"/>
        </w:rPr>
        <w:t>2strategiesllc@gmail.com</w:t>
      </w:r>
    </w:p>
    <w:p w14:paraId="786DE1F0" w14:textId="77777777" w:rsidR="00B8577B" w:rsidRPr="005E6A23" w:rsidRDefault="00B8577B" w:rsidP="00B8577B">
      <w:pPr>
        <w:rPr>
          <w:rFonts w:ascii="Times New Roman" w:hAnsi="Times New Roman" w:cs="Times New Roman"/>
        </w:rPr>
      </w:pPr>
    </w:p>
    <w:p w14:paraId="2A819BE4" w14:textId="77777777" w:rsidR="00B8577B" w:rsidRPr="005E6A23" w:rsidRDefault="00B8577B" w:rsidP="00A4579B">
      <w:pPr>
        <w:outlineLvl w:val="0"/>
        <w:rPr>
          <w:rFonts w:ascii="Times New Roman" w:hAnsi="Times New Roman" w:cs="Times New Roman"/>
        </w:rPr>
      </w:pPr>
      <w:r w:rsidRPr="005E6A23">
        <w:rPr>
          <w:rFonts w:ascii="Times New Roman" w:hAnsi="Times New Roman" w:cs="Times New Roman"/>
        </w:rPr>
        <w:t xml:space="preserve">Statutory </w:t>
      </w:r>
      <w:r w:rsidRPr="005E6A23">
        <w:rPr>
          <w:rFonts w:ascii="Times New Roman" w:hAnsi="Times New Roman" w:cs="Times New Roman"/>
        </w:rPr>
        <w:sym w:font="Wingdings" w:char="F0FC"/>
      </w:r>
      <w:r w:rsidRPr="005E6A23">
        <w:rPr>
          <w:rFonts w:ascii="Times New Roman" w:hAnsi="Times New Roman" w:cs="Times New Roman"/>
        </w:rPr>
        <w:t xml:space="preserve">  </w:t>
      </w:r>
    </w:p>
    <w:p w14:paraId="49463C4A" w14:textId="77777777" w:rsidR="00B8577B" w:rsidRPr="005E6A23" w:rsidRDefault="00B8577B" w:rsidP="00B8577B">
      <w:pPr>
        <w:rPr>
          <w:rFonts w:ascii="Times New Roman" w:hAnsi="Times New Roman" w:cs="Times New Roman"/>
        </w:rPr>
      </w:pPr>
      <w:r w:rsidRPr="005E6A23">
        <w:rPr>
          <w:rFonts w:ascii="Times New Roman" w:hAnsi="Times New Roman" w:cs="Times New Roman"/>
        </w:rPr>
        <w:t xml:space="preserve">Regulatory </w:t>
      </w:r>
    </w:p>
    <w:p w14:paraId="2683C125" w14:textId="77777777" w:rsidR="00B8577B" w:rsidRPr="005E6A23" w:rsidRDefault="00B8577B" w:rsidP="00B8577B">
      <w:pPr>
        <w:rPr>
          <w:rFonts w:ascii="Times New Roman" w:hAnsi="Times New Roman" w:cs="Times New Roman"/>
        </w:rPr>
      </w:pPr>
    </w:p>
    <w:p w14:paraId="27956F40" w14:textId="77777777" w:rsidR="00B8577B" w:rsidRPr="005E6A23" w:rsidRDefault="00B8577B" w:rsidP="00B8577B">
      <w:pPr>
        <w:rPr>
          <w:rFonts w:ascii="Times New Roman" w:hAnsi="Times New Roman" w:cs="Times New Roman"/>
          <w:b/>
        </w:rPr>
      </w:pPr>
      <w:r w:rsidRPr="005E6A23">
        <w:rPr>
          <w:rFonts w:ascii="Times New Roman" w:hAnsi="Times New Roman" w:cs="Times New Roman"/>
          <w:b/>
        </w:rPr>
        <w:t xml:space="preserve">Please describe the submitting organization’s interaction with the Medicare program: </w:t>
      </w:r>
    </w:p>
    <w:p w14:paraId="2AD9B6AE" w14:textId="479C16DD" w:rsidR="00B8577B" w:rsidRPr="005E6A23" w:rsidRDefault="004E1582" w:rsidP="00B8577B">
      <w:pPr>
        <w:rPr>
          <w:rFonts w:ascii="Times New Roman" w:hAnsi="Times New Roman" w:cs="Times New Roman"/>
        </w:rPr>
      </w:pPr>
      <w:r w:rsidRPr="005E6A23">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w:t>
      </w:r>
      <w:r w:rsidR="00360AD6" w:rsidRPr="005E6A23">
        <w:rPr>
          <w:rFonts w:ascii="Times New Roman" w:hAnsi="Times New Roman" w:cs="Times New Roman"/>
        </w:rPr>
        <w:t>,</w:t>
      </w:r>
      <w:r w:rsidRPr="005E6A23">
        <w:rPr>
          <w:rFonts w:ascii="Times New Roman" w:hAnsi="Times New Roman" w:cs="Times New Roman"/>
        </w:rPr>
        <w:t xml:space="preserve"> and a Kentucky physician.</w:t>
      </w:r>
      <w:r w:rsidR="002F6013" w:rsidRPr="005E6A23">
        <w:rPr>
          <w:rFonts w:ascii="Times New Roman" w:hAnsi="Times New Roman" w:cs="Times New Roman"/>
        </w:rPr>
        <w:t xml:space="preserve"> A significant portion of the members of these and other </w:t>
      </w:r>
      <w:r w:rsidR="006705E9" w:rsidRPr="005E6A23">
        <w:rPr>
          <w:rFonts w:ascii="Times New Roman" w:hAnsi="Times New Roman" w:cs="Times New Roman"/>
        </w:rPr>
        <w:t xml:space="preserve">states’ </w:t>
      </w:r>
      <w:r w:rsidR="002F6013" w:rsidRPr="005E6A23">
        <w:rPr>
          <w:rFonts w:ascii="Times New Roman" w:hAnsi="Times New Roman" w:cs="Times New Roman"/>
        </w:rPr>
        <w:t>medical societies treat Medicare patients and submit claims to Medicare.</w:t>
      </w:r>
    </w:p>
    <w:p w14:paraId="7D41EF2C" w14:textId="77777777" w:rsidR="00B8577B" w:rsidRPr="005E6A23" w:rsidRDefault="00B8577B" w:rsidP="00B8577B">
      <w:pPr>
        <w:rPr>
          <w:rFonts w:ascii="Times New Roman" w:hAnsi="Times New Roman" w:cs="Times New Roman"/>
        </w:rPr>
      </w:pPr>
    </w:p>
    <w:p w14:paraId="3238F3E8" w14:textId="37119315" w:rsidR="00B8577B" w:rsidRPr="005E6A23" w:rsidRDefault="00B8577B" w:rsidP="00B8577B">
      <w:pPr>
        <w:rPr>
          <w:rFonts w:ascii="Times New Roman" w:hAnsi="Times New Roman" w:cs="Times New Roman"/>
        </w:rPr>
      </w:pPr>
      <w:r w:rsidRPr="005E6A23">
        <w:rPr>
          <w:rFonts w:ascii="Times New Roman" w:hAnsi="Times New Roman" w:cs="Times New Roman"/>
          <w:b/>
        </w:rPr>
        <w:t>Short Description</w:t>
      </w:r>
      <w:r w:rsidRPr="005E6A23">
        <w:rPr>
          <w:rFonts w:ascii="Times New Roman" w:hAnsi="Times New Roman" w:cs="Times New Roman"/>
        </w:rPr>
        <w:t xml:space="preserve">:  </w:t>
      </w:r>
      <w:r w:rsidR="00701B17" w:rsidRPr="005E6A23">
        <w:rPr>
          <w:rFonts w:ascii="Times New Roman" w:hAnsi="Times New Roman" w:cs="Times New Roman"/>
        </w:rPr>
        <w:t xml:space="preserve">Need to reform </w:t>
      </w:r>
      <w:r w:rsidR="006705E9" w:rsidRPr="005E6A23">
        <w:rPr>
          <w:rFonts w:ascii="Times New Roman" w:hAnsi="Times New Roman" w:cs="Times New Roman"/>
        </w:rPr>
        <w:t xml:space="preserve">the </w:t>
      </w:r>
      <w:r w:rsidR="00E930D4" w:rsidRPr="005E6A23">
        <w:rPr>
          <w:rFonts w:ascii="Times New Roman" w:hAnsi="Times New Roman" w:cs="Times New Roman"/>
        </w:rPr>
        <w:t xml:space="preserve">Medicare </w:t>
      </w:r>
      <w:r w:rsidR="00701B17" w:rsidRPr="005E6A23">
        <w:rPr>
          <w:rFonts w:ascii="Times New Roman" w:hAnsi="Times New Roman" w:cs="Times New Roman"/>
        </w:rPr>
        <w:t>R</w:t>
      </w:r>
      <w:r w:rsidR="007B795B" w:rsidRPr="005E6A23">
        <w:rPr>
          <w:rFonts w:ascii="Times New Roman" w:hAnsi="Times New Roman" w:cs="Times New Roman"/>
        </w:rPr>
        <w:t xml:space="preserve">ecovery Audit Program’s system for </w:t>
      </w:r>
      <w:r w:rsidR="00360AD6" w:rsidRPr="005E6A23">
        <w:rPr>
          <w:rFonts w:ascii="Times New Roman" w:hAnsi="Times New Roman" w:cs="Times New Roman"/>
        </w:rPr>
        <w:t>compensating</w:t>
      </w:r>
      <w:r w:rsidR="007B795B" w:rsidRPr="005E6A23">
        <w:rPr>
          <w:rFonts w:ascii="Times New Roman" w:hAnsi="Times New Roman" w:cs="Times New Roman"/>
        </w:rPr>
        <w:t xml:space="preserve"> Recovery </w:t>
      </w:r>
      <w:r w:rsidR="00360AD6" w:rsidRPr="005E6A23">
        <w:rPr>
          <w:rFonts w:ascii="Times New Roman" w:hAnsi="Times New Roman" w:cs="Times New Roman"/>
        </w:rPr>
        <w:t>Audit</w:t>
      </w:r>
      <w:r w:rsidR="007B795B" w:rsidRPr="005E6A23">
        <w:rPr>
          <w:rFonts w:ascii="Times New Roman" w:hAnsi="Times New Roman" w:cs="Times New Roman"/>
        </w:rPr>
        <w:t xml:space="preserve"> Contractors’ (“R</w:t>
      </w:r>
      <w:r w:rsidR="00701B17" w:rsidRPr="005E6A23">
        <w:rPr>
          <w:rFonts w:ascii="Times New Roman" w:hAnsi="Times New Roman" w:cs="Times New Roman"/>
        </w:rPr>
        <w:t>AC</w:t>
      </w:r>
      <w:r w:rsidR="007B795B" w:rsidRPr="005E6A23">
        <w:rPr>
          <w:rFonts w:ascii="Times New Roman" w:hAnsi="Times New Roman" w:cs="Times New Roman"/>
        </w:rPr>
        <w:t>s”)</w:t>
      </w:r>
      <w:r w:rsidR="00701B17" w:rsidRPr="005E6A23">
        <w:rPr>
          <w:rFonts w:ascii="Times New Roman" w:hAnsi="Times New Roman" w:cs="Times New Roman"/>
        </w:rPr>
        <w:t xml:space="preserve"> </w:t>
      </w:r>
      <w:r w:rsidR="007B795B" w:rsidRPr="005E6A23">
        <w:rPr>
          <w:rFonts w:ascii="Times New Roman" w:hAnsi="Times New Roman" w:cs="Times New Roman"/>
        </w:rPr>
        <w:t xml:space="preserve">on a contingency basis. </w:t>
      </w:r>
    </w:p>
    <w:p w14:paraId="4DF1CF2A" w14:textId="77777777" w:rsidR="00B8577B" w:rsidRPr="005E6A23" w:rsidRDefault="00B8577B" w:rsidP="00B8577B">
      <w:pPr>
        <w:rPr>
          <w:rFonts w:ascii="Times New Roman" w:hAnsi="Times New Roman" w:cs="Times New Roman"/>
        </w:rPr>
      </w:pPr>
    </w:p>
    <w:p w14:paraId="50A56DD3" w14:textId="77777777" w:rsidR="00B8577B" w:rsidRPr="005E6A23" w:rsidRDefault="00B8577B" w:rsidP="00B8577B">
      <w:pPr>
        <w:rPr>
          <w:rFonts w:ascii="Times New Roman" w:hAnsi="Times New Roman" w:cs="Times New Roman"/>
          <w:b/>
        </w:rPr>
      </w:pPr>
      <w:r w:rsidRPr="005E6A23">
        <w:rPr>
          <w:rFonts w:ascii="Times New Roman" w:hAnsi="Times New Roman" w:cs="Times New Roman"/>
          <w:b/>
        </w:rPr>
        <w:t xml:space="preserve">Summary: </w:t>
      </w:r>
    </w:p>
    <w:p w14:paraId="7573233F" w14:textId="77777777" w:rsidR="00A4579B" w:rsidRPr="005E6A23" w:rsidRDefault="00A4579B"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510"/>
      </w:tblGrid>
      <w:tr w:rsidR="005E6A23" w:rsidRPr="005E6A23" w14:paraId="0557EFB0" w14:textId="77777777" w:rsidTr="00A4579B">
        <w:tc>
          <w:tcPr>
            <w:tcW w:w="0" w:type="auto"/>
            <w:tcMar>
              <w:top w:w="0" w:type="dxa"/>
              <w:left w:w="75" w:type="dxa"/>
              <w:bottom w:w="0" w:type="dxa"/>
              <w:right w:w="75" w:type="dxa"/>
            </w:tcMar>
            <w:hideMark/>
          </w:tcPr>
          <w:p w14:paraId="58A31750" w14:textId="5668D908" w:rsidR="00C65CE1" w:rsidRPr="005E6A23" w:rsidRDefault="00A4579B" w:rsidP="00C65CE1">
            <w:pPr>
              <w:rPr>
                <w:rFonts w:ascii="Times New Roman" w:hAnsi="Times New Roman" w:cs="Times New Roman"/>
              </w:rPr>
            </w:pPr>
            <w:r w:rsidRPr="005E6A23">
              <w:rPr>
                <w:rFonts w:ascii="Times New Roman" w:hAnsi="Times New Roman" w:cs="Times New Roman"/>
              </w:rPr>
              <w:t xml:space="preserve">The contingency fee payment system </w:t>
            </w:r>
            <w:r w:rsidR="002F6013" w:rsidRPr="005E6A23">
              <w:rPr>
                <w:rFonts w:ascii="Times New Roman" w:hAnsi="Times New Roman" w:cs="Times New Roman"/>
              </w:rPr>
              <w:t xml:space="preserve">creates a conflict of interest </w:t>
            </w:r>
            <w:r w:rsidR="00554BBD" w:rsidRPr="005E6A23">
              <w:rPr>
                <w:rFonts w:ascii="Times New Roman" w:hAnsi="Times New Roman" w:cs="Times New Roman"/>
              </w:rPr>
              <w:t xml:space="preserve">by perversely </w:t>
            </w:r>
            <w:r w:rsidRPr="005E6A23">
              <w:rPr>
                <w:rFonts w:ascii="Times New Roman" w:hAnsi="Times New Roman" w:cs="Times New Roman"/>
              </w:rPr>
              <w:t>incenti</w:t>
            </w:r>
            <w:r w:rsidR="006705E9" w:rsidRPr="005E6A23">
              <w:rPr>
                <w:rFonts w:ascii="Times New Roman" w:hAnsi="Times New Roman" w:cs="Times New Roman"/>
              </w:rPr>
              <w:t>ng</w:t>
            </w:r>
            <w:r w:rsidRPr="005E6A23">
              <w:rPr>
                <w:rFonts w:ascii="Times New Roman" w:hAnsi="Times New Roman" w:cs="Times New Roman"/>
              </w:rPr>
              <w:t xml:space="preserve"> </w:t>
            </w:r>
            <w:r w:rsidR="006705E9" w:rsidRPr="005E6A23">
              <w:rPr>
                <w:rFonts w:ascii="Times New Roman" w:hAnsi="Times New Roman" w:cs="Times New Roman"/>
              </w:rPr>
              <w:t xml:space="preserve">RAC contractors to inflate their audit findings, resulting </w:t>
            </w:r>
            <w:r w:rsidR="00360AD6" w:rsidRPr="005E6A23">
              <w:rPr>
                <w:rFonts w:ascii="Times New Roman" w:hAnsi="Times New Roman" w:cs="Times New Roman"/>
              </w:rPr>
              <w:t>in inaccurate</w:t>
            </w:r>
            <w:r w:rsidRPr="005E6A23">
              <w:rPr>
                <w:rFonts w:ascii="Times New Roman" w:hAnsi="Times New Roman" w:cs="Times New Roman"/>
              </w:rPr>
              <w:t xml:space="preserve"> audit</w:t>
            </w:r>
            <w:r w:rsidR="006705E9" w:rsidRPr="005E6A23">
              <w:rPr>
                <w:rFonts w:ascii="Times New Roman" w:hAnsi="Times New Roman" w:cs="Times New Roman"/>
              </w:rPr>
              <w:t xml:space="preserve">s </w:t>
            </w:r>
            <w:r w:rsidR="00360AD6" w:rsidRPr="005E6A23">
              <w:rPr>
                <w:rFonts w:ascii="Times New Roman" w:hAnsi="Times New Roman" w:cs="Times New Roman"/>
              </w:rPr>
              <w:t>and erroneous</w:t>
            </w:r>
            <w:r w:rsidRPr="005E6A23">
              <w:rPr>
                <w:rFonts w:ascii="Times New Roman" w:hAnsi="Times New Roman" w:cs="Times New Roman"/>
              </w:rPr>
              <w:t xml:space="preserve"> overpayment findings. </w:t>
            </w:r>
            <w:r w:rsidR="006705E9" w:rsidRPr="005E6A23">
              <w:rPr>
                <w:rFonts w:ascii="Times New Roman" w:hAnsi="Times New Roman" w:cs="Times New Roman"/>
              </w:rPr>
              <w:t>Many members of Congress have recognized this problem, stating in a February 10, 2014 letter to then HHS Secretary Sebilius:  “Due to this payment structure, RACs are incentivized to deny claims, even when the claims are correct.”</w:t>
            </w:r>
            <w:r w:rsidR="00EF265E" w:rsidRPr="005E6A23">
              <w:rPr>
                <w:rFonts w:ascii="Times New Roman" w:hAnsi="Times New Roman" w:cs="Times New Roman"/>
              </w:rPr>
              <w:t xml:space="preserve">  The Senate Special Committee on Aging has also recognized the problem with the current incentive system.  In its staff report </w:t>
            </w:r>
            <w:r w:rsidR="00EF265E" w:rsidRPr="005E6A23">
              <w:rPr>
                <w:rFonts w:ascii="Times New Roman" w:hAnsi="Times New Roman" w:cs="Times New Roman"/>
                <w:i/>
              </w:rPr>
              <w:t xml:space="preserve">Improving Audits:  How We Can Strengthen  the Medicare Program for Future Generations, </w:t>
            </w:r>
            <w:r w:rsidR="00EF265E" w:rsidRPr="005E6A23">
              <w:rPr>
                <w:rFonts w:ascii="Times New Roman" w:hAnsi="Times New Roman" w:cs="Times New Roman"/>
              </w:rPr>
              <w:t>the Committee Staff found:  “The RAC program pays its co</w:t>
            </w:r>
            <w:r w:rsidR="00360AD6" w:rsidRPr="005E6A23">
              <w:rPr>
                <w:rFonts w:ascii="Times New Roman" w:hAnsi="Times New Roman" w:cs="Times New Roman"/>
              </w:rPr>
              <w:t>ntractors based on the amount o</w:t>
            </w:r>
            <w:r w:rsidR="00EF265E" w:rsidRPr="005E6A23">
              <w:rPr>
                <w:rFonts w:ascii="Times New Roman" w:hAnsi="Times New Roman" w:cs="Times New Roman"/>
              </w:rPr>
              <w:t>f improper payments identified through their audits.  This creates an incentive to keep improper payments high, rather than to educate providers about how they can better prevent improper payments in the future.”  (p. 39)</w:t>
            </w:r>
            <w:r w:rsidR="00C65CE1" w:rsidRPr="005E6A23">
              <w:rPr>
                <w:rFonts w:ascii="Times New Roman" w:hAnsi="Times New Roman" w:cs="Times New Roman"/>
              </w:rPr>
              <w:t xml:space="preserve"> In addition, the Appeal Fairness, Integrity and Reform in Medicare Act (AFIRM), which was reported on a bipartisan basis out of the Senate Finance Committee in 2015, required CMS to study and to provide recommendations to Congress on replacing the incentive payment system without financially burdening providers. </w:t>
            </w:r>
          </w:p>
          <w:p w14:paraId="1B4956F8" w14:textId="77777777" w:rsidR="004E1582" w:rsidRPr="005E6A23" w:rsidRDefault="004E1582" w:rsidP="00A4579B">
            <w:pPr>
              <w:rPr>
                <w:rFonts w:ascii="Times New Roman" w:hAnsi="Times New Roman" w:cs="Times New Roman"/>
              </w:rPr>
            </w:pPr>
          </w:p>
          <w:p w14:paraId="679A22FC" w14:textId="7635DB55" w:rsidR="00A4579B" w:rsidRPr="005E6A23" w:rsidRDefault="00A4579B" w:rsidP="00A4579B">
            <w:pPr>
              <w:rPr>
                <w:rFonts w:ascii="Times New Roman" w:hAnsi="Times New Roman" w:cs="Times New Roman"/>
              </w:rPr>
            </w:pPr>
            <w:r w:rsidRPr="005E6A23">
              <w:rPr>
                <w:rFonts w:ascii="Times New Roman" w:hAnsi="Times New Roman" w:cs="Times New Roman"/>
              </w:rPr>
              <w:t xml:space="preserve">The contingency fee system does not </w:t>
            </w:r>
            <w:r w:rsidR="006705E9" w:rsidRPr="005E6A23">
              <w:rPr>
                <w:rFonts w:ascii="Times New Roman" w:hAnsi="Times New Roman" w:cs="Times New Roman"/>
              </w:rPr>
              <w:t>impose any</w:t>
            </w:r>
            <w:r w:rsidRPr="005E6A23">
              <w:rPr>
                <w:rFonts w:ascii="Times New Roman" w:hAnsi="Times New Roman" w:cs="Times New Roman"/>
              </w:rPr>
              <w:t xml:space="preserve"> liability </w:t>
            </w:r>
            <w:r w:rsidR="006705E9" w:rsidRPr="005E6A23">
              <w:rPr>
                <w:rFonts w:ascii="Times New Roman" w:hAnsi="Times New Roman" w:cs="Times New Roman"/>
              </w:rPr>
              <w:t>on the</w:t>
            </w:r>
            <w:r w:rsidRPr="005E6A23">
              <w:rPr>
                <w:rFonts w:ascii="Times New Roman" w:hAnsi="Times New Roman" w:cs="Times New Roman"/>
              </w:rPr>
              <w:t xml:space="preserve"> RAC</w:t>
            </w:r>
            <w:r w:rsidR="006705E9" w:rsidRPr="005E6A23">
              <w:rPr>
                <w:rFonts w:ascii="Times New Roman" w:hAnsi="Times New Roman" w:cs="Times New Roman"/>
              </w:rPr>
              <w:t>s for</w:t>
            </w:r>
            <w:r w:rsidRPr="005E6A23">
              <w:rPr>
                <w:rFonts w:ascii="Times New Roman" w:hAnsi="Times New Roman" w:cs="Times New Roman"/>
              </w:rPr>
              <w:t xml:space="preserve"> errors, which has in turn resulted in the large appeals backlog at the Office of Medicare Hearings and Appeals</w:t>
            </w:r>
            <w:r w:rsidR="00B971AB" w:rsidRPr="005E6A23">
              <w:rPr>
                <w:rFonts w:ascii="Times New Roman" w:hAnsi="Times New Roman" w:cs="Times New Roman"/>
              </w:rPr>
              <w:t>,</w:t>
            </w:r>
            <w:r w:rsidRPr="005E6A23">
              <w:rPr>
                <w:rFonts w:ascii="Times New Roman" w:hAnsi="Times New Roman" w:cs="Times New Roman"/>
              </w:rPr>
              <w:t xml:space="preserve"> significant delays in physician payments</w:t>
            </w:r>
            <w:r w:rsidR="00EF265E" w:rsidRPr="005E6A23">
              <w:rPr>
                <w:rFonts w:ascii="Times New Roman" w:hAnsi="Times New Roman" w:cs="Times New Roman"/>
              </w:rPr>
              <w:t xml:space="preserve">, </w:t>
            </w:r>
            <w:r w:rsidR="00B971AB" w:rsidRPr="005E6A23">
              <w:rPr>
                <w:rFonts w:ascii="Times New Roman" w:hAnsi="Times New Roman" w:cs="Times New Roman"/>
              </w:rPr>
              <w:t>and time and expense wasted by both physicians and government personnel on appeals that would have been unnecessary if the initial audit findings had been accurate</w:t>
            </w:r>
            <w:r w:rsidR="00701B17" w:rsidRPr="005E6A23">
              <w:rPr>
                <w:rFonts w:ascii="Times New Roman" w:hAnsi="Times New Roman" w:cs="Times New Roman"/>
              </w:rPr>
              <w:t>.</w:t>
            </w:r>
            <w:r w:rsidRPr="005E6A23">
              <w:rPr>
                <w:rFonts w:ascii="Times New Roman" w:hAnsi="Times New Roman" w:cs="Times New Roman"/>
              </w:rPr>
              <w:t> </w:t>
            </w:r>
            <w:r w:rsidR="00B971AB" w:rsidRPr="005E6A23">
              <w:rPr>
                <w:rFonts w:ascii="Times New Roman" w:hAnsi="Times New Roman" w:cs="Times New Roman"/>
              </w:rPr>
              <w:t>Reforming the RAC compensation system would promote accurate audit determinations and protect the Medicare Trust Fund.</w:t>
            </w:r>
            <w:r w:rsidR="00C65CE1" w:rsidRPr="005E6A23">
              <w:rPr>
                <w:rFonts w:ascii="Times New Roman" w:hAnsi="Times New Roman" w:cs="Times New Roman"/>
              </w:rPr>
              <w:t xml:space="preserve">  </w:t>
            </w:r>
          </w:p>
          <w:p w14:paraId="1F3D14E9" w14:textId="77777777" w:rsidR="00A4579B" w:rsidRPr="005E6A23" w:rsidRDefault="00A4579B" w:rsidP="00A4579B">
            <w:pPr>
              <w:rPr>
                <w:rFonts w:ascii="Times New Roman" w:hAnsi="Times New Roman" w:cs="Times New Roman"/>
              </w:rPr>
            </w:pPr>
          </w:p>
        </w:tc>
      </w:tr>
    </w:tbl>
    <w:p w14:paraId="4426A8CB" w14:textId="77777777" w:rsidR="00B8577B" w:rsidRPr="005E6A23" w:rsidRDefault="00B8577B" w:rsidP="00B8577B">
      <w:pPr>
        <w:rPr>
          <w:rFonts w:ascii="Times New Roman" w:hAnsi="Times New Roman" w:cs="Times New Roman"/>
          <w:b/>
        </w:rPr>
      </w:pPr>
      <w:r w:rsidRPr="005E6A23">
        <w:rPr>
          <w:rFonts w:ascii="Times New Roman" w:hAnsi="Times New Roman" w:cs="Times New Roman"/>
          <w:b/>
        </w:rPr>
        <w:t xml:space="preserve">Related Statute/Regulation: </w:t>
      </w:r>
    </w:p>
    <w:p w14:paraId="1A265DC6" w14:textId="77777777" w:rsidR="004E1582" w:rsidRPr="005E6A23" w:rsidRDefault="004E1582" w:rsidP="004E1582">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2467"/>
      </w:tblGrid>
      <w:tr w:rsidR="004E1582" w:rsidRPr="005E6A23" w14:paraId="01828E09" w14:textId="77777777" w:rsidTr="004E1582">
        <w:tc>
          <w:tcPr>
            <w:tcW w:w="0" w:type="auto"/>
            <w:tcMar>
              <w:top w:w="0" w:type="dxa"/>
              <w:left w:w="75" w:type="dxa"/>
              <w:bottom w:w="0" w:type="dxa"/>
              <w:right w:w="75" w:type="dxa"/>
            </w:tcMar>
            <w:hideMark/>
          </w:tcPr>
          <w:p w14:paraId="4CE8293B" w14:textId="77777777" w:rsidR="004E1582" w:rsidRPr="005E6A23" w:rsidRDefault="004E1582" w:rsidP="004E1582">
            <w:pPr>
              <w:rPr>
                <w:rFonts w:ascii="Times New Roman" w:hAnsi="Times New Roman" w:cs="Times New Roman"/>
              </w:rPr>
            </w:pPr>
            <w:r w:rsidRPr="005E6A23">
              <w:rPr>
                <w:rFonts w:ascii="Times New Roman" w:hAnsi="Times New Roman" w:cs="Times New Roman"/>
              </w:rPr>
              <w:t> 42 U.S.C. 1395ddd(h)(1) </w:t>
            </w:r>
          </w:p>
        </w:tc>
      </w:tr>
    </w:tbl>
    <w:p w14:paraId="0AC3D969" w14:textId="77777777" w:rsidR="004E1582" w:rsidRPr="005E6A23" w:rsidRDefault="00B8577B" w:rsidP="004E1582">
      <w:pPr>
        <w:pStyle w:val="p1"/>
        <w:rPr>
          <w:b/>
          <w:sz w:val="22"/>
          <w:szCs w:val="22"/>
        </w:rPr>
      </w:pPr>
      <w:r w:rsidRPr="005E6A23">
        <w:rPr>
          <w:b/>
          <w:sz w:val="22"/>
          <w:szCs w:val="22"/>
        </w:rPr>
        <w:lastRenderedPageBreak/>
        <w:t>Proposed Solution:</w:t>
      </w:r>
      <w:r w:rsidR="004E1582" w:rsidRPr="005E6A23">
        <w:rPr>
          <w:b/>
          <w:sz w:val="22"/>
          <w:szCs w:val="22"/>
        </w:rPr>
        <w:t xml:space="preserve"> </w:t>
      </w:r>
    </w:p>
    <w:tbl>
      <w:tblPr>
        <w:tblW w:w="0" w:type="auto"/>
        <w:tblCellMar>
          <w:left w:w="0" w:type="dxa"/>
          <w:right w:w="0" w:type="dxa"/>
        </w:tblCellMar>
        <w:tblLook w:val="04A0" w:firstRow="1" w:lastRow="0" w:firstColumn="1" w:lastColumn="0" w:noHBand="0" w:noVBand="1"/>
      </w:tblPr>
      <w:tblGrid>
        <w:gridCol w:w="9510"/>
      </w:tblGrid>
      <w:tr w:rsidR="004E1582" w:rsidRPr="005E6A23" w14:paraId="181CA04F" w14:textId="77777777" w:rsidTr="004E1582">
        <w:tc>
          <w:tcPr>
            <w:tcW w:w="0" w:type="auto"/>
            <w:tcMar>
              <w:top w:w="0" w:type="dxa"/>
              <w:left w:w="75" w:type="dxa"/>
              <w:bottom w:w="0" w:type="dxa"/>
              <w:right w:w="75" w:type="dxa"/>
            </w:tcMar>
            <w:hideMark/>
          </w:tcPr>
          <w:p w14:paraId="16783A52" w14:textId="77777777" w:rsidR="004E1582" w:rsidRPr="005E6A23" w:rsidRDefault="004E1582" w:rsidP="004E1582">
            <w:pPr>
              <w:rPr>
                <w:rFonts w:ascii="Times New Roman" w:hAnsi="Times New Roman" w:cs="Times New Roman"/>
              </w:rPr>
            </w:pPr>
            <w:r w:rsidRPr="005E6A23">
              <w:rPr>
                <w:rFonts w:ascii="Times New Roman" w:hAnsi="Times New Roman" w:cs="Times New Roman"/>
              </w:rPr>
              <w:t> </w:t>
            </w:r>
          </w:p>
          <w:p w14:paraId="1D621B38" w14:textId="1FB796CD" w:rsidR="004E1582" w:rsidRPr="005E6A23" w:rsidRDefault="004E1582" w:rsidP="00701B17">
            <w:pPr>
              <w:pStyle w:val="ListParagraph"/>
              <w:numPr>
                <w:ilvl w:val="0"/>
                <w:numId w:val="2"/>
              </w:numPr>
              <w:rPr>
                <w:rFonts w:ascii="Times New Roman" w:hAnsi="Times New Roman" w:cs="Times New Roman"/>
              </w:rPr>
            </w:pPr>
            <w:r w:rsidRPr="005E6A23">
              <w:rPr>
                <w:rFonts w:ascii="Times New Roman" w:hAnsi="Times New Roman" w:cs="Times New Roman"/>
              </w:rPr>
              <w:t xml:space="preserve">Strike the statutory provision providing that </w:t>
            </w:r>
            <w:r w:rsidR="00EF265E" w:rsidRPr="005E6A23">
              <w:rPr>
                <w:rFonts w:ascii="Times New Roman" w:hAnsi="Times New Roman" w:cs="Times New Roman"/>
              </w:rPr>
              <w:t xml:space="preserve">“(A) </w:t>
            </w:r>
            <w:r w:rsidRPr="005E6A23">
              <w:rPr>
                <w:rFonts w:ascii="Times New Roman" w:hAnsi="Times New Roman" w:cs="Times New Roman"/>
              </w:rPr>
              <w:t xml:space="preserve">RAC payment shall be made </w:t>
            </w:r>
            <w:r w:rsidR="00EF265E" w:rsidRPr="005E6A23">
              <w:rPr>
                <w:rFonts w:ascii="Times New Roman" w:hAnsi="Times New Roman" w:cs="Times New Roman"/>
              </w:rPr>
              <w:t>to such contractor only from amounts recovered; (B) From such amounts recovered, payment (i) shall be made :</w:t>
            </w:r>
            <w:r w:rsidRPr="005E6A23">
              <w:rPr>
                <w:rFonts w:ascii="Times New Roman" w:hAnsi="Times New Roman" w:cs="Times New Roman"/>
              </w:rPr>
              <w:t>on a contingent basis for collecting overpayments.” </w:t>
            </w:r>
          </w:p>
          <w:p w14:paraId="57BAF0BF" w14:textId="6120EFCB" w:rsidR="004E1582" w:rsidRPr="005E6A23" w:rsidRDefault="004E1582" w:rsidP="00701B17">
            <w:pPr>
              <w:pStyle w:val="ListParagraph"/>
              <w:numPr>
                <w:ilvl w:val="0"/>
                <w:numId w:val="2"/>
              </w:numPr>
              <w:rPr>
                <w:rFonts w:ascii="Times New Roman" w:hAnsi="Times New Roman" w:cs="Times New Roman"/>
              </w:rPr>
            </w:pPr>
            <w:r w:rsidRPr="005E6A23">
              <w:rPr>
                <w:rFonts w:ascii="Times New Roman" w:hAnsi="Times New Roman" w:cs="Times New Roman"/>
              </w:rPr>
              <w:t>Replace the contingency fee system with a retainer-based system or other system that is not based on the payment amount</w:t>
            </w:r>
            <w:r w:rsidR="00701B17" w:rsidRPr="005E6A23">
              <w:rPr>
                <w:rFonts w:ascii="Times New Roman" w:hAnsi="Times New Roman" w:cs="Times New Roman"/>
              </w:rPr>
              <w:t xml:space="preserve">.  A new payment system should create incentives </w:t>
            </w:r>
            <w:r w:rsidR="006705E9" w:rsidRPr="005E6A23">
              <w:rPr>
                <w:rFonts w:ascii="Times New Roman" w:hAnsi="Times New Roman" w:cs="Times New Roman"/>
              </w:rPr>
              <w:t xml:space="preserve">for RAC accuracy </w:t>
            </w:r>
            <w:r w:rsidR="00701B17" w:rsidRPr="005E6A23">
              <w:rPr>
                <w:rFonts w:ascii="Times New Roman" w:hAnsi="Times New Roman" w:cs="Times New Roman"/>
              </w:rPr>
              <w:t xml:space="preserve">and disincentives for </w:t>
            </w:r>
            <w:r w:rsidR="006705E9" w:rsidRPr="005E6A23">
              <w:rPr>
                <w:rFonts w:ascii="Times New Roman" w:hAnsi="Times New Roman" w:cs="Times New Roman"/>
              </w:rPr>
              <w:t>in</w:t>
            </w:r>
            <w:r w:rsidR="00701B17" w:rsidRPr="005E6A23">
              <w:rPr>
                <w:rFonts w:ascii="Times New Roman" w:hAnsi="Times New Roman" w:cs="Times New Roman"/>
              </w:rPr>
              <w:t xml:space="preserve">accuracy.  </w:t>
            </w:r>
          </w:p>
          <w:p w14:paraId="39B2B6D3" w14:textId="77777777" w:rsidR="004E1582" w:rsidRPr="005E6A23" w:rsidRDefault="004E1582" w:rsidP="004E1582">
            <w:pPr>
              <w:rPr>
                <w:rFonts w:ascii="Times New Roman" w:hAnsi="Times New Roman" w:cs="Times New Roman"/>
              </w:rPr>
            </w:pPr>
          </w:p>
        </w:tc>
      </w:tr>
    </w:tbl>
    <w:p w14:paraId="1D3EC082" w14:textId="77777777" w:rsidR="00E178BE" w:rsidRPr="005E6A23" w:rsidRDefault="00E178BE" w:rsidP="00B8577B">
      <w:pPr>
        <w:rPr>
          <w:rFonts w:ascii="Times New Roman" w:hAnsi="Times New Roman" w:cs="Times New Roman"/>
          <w:sz w:val="24"/>
          <w:szCs w:val="24"/>
        </w:rPr>
      </w:pPr>
    </w:p>
    <w:p w14:paraId="0B6BEB7C" w14:textId="77777777" w:rsidR="00701B17" w:rsidRPr="005E6A23" w:rsidRDefault="00701B17" w:rsidP="00B8577B">
      <w:pPr>
        <w:rPr>
          <w:rFonts w:ascii="Times New Roman" w:hAnsi="Times New Roman" w:cs="Times New Roman"/>
          <w:sz w:val="24"/>
          <w:szCs w:val="24"/>
        </w:rPr>
      </w:pPr>
    </w:p>
    <w:p w14:paraId="4635A6A0" w14:textId="77777777" w:rsidR="004E1582" w:rsidRPr="00DE32EB" w:rsidRDefault="004E1582" w:rsidP="00B8577B">
      <w:pPr>
        <w:rPr>
          <w:rFonts w:ascii="Times New Roman" w:hAnsi="Times New Roman" w:cs="Times New Roman"/>
          <w:sz w:val="24"/>
          <w:szCs w:val="24"/>
        </w:rPr>
      </w:pPr>
    </w:p>
    <w:p w14:paraId="134612E8" w14:textId="77777777" w:rsidR="004E1582" w:rsidRPr="00DE32EB" w:rsidRDefault="004E1582" w:rsidP="00B8577B">
      <w:pPr>
        <w:rPr>
          <w:rFonts w:ascii="Times New Roman" w:hAnsi="Times New Roman" w:cs="Times New Roman"/>
          <w:sz w:val="24"/>
          <w:szCs w:val="24"/>
        </w:rPr>
      </w:pPr>
    </w:p>
    <w:sectPr w:rsidR="004E1582" w:rsidRPr="00DE3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2F6013"/>
    <w:rsid w:val="00360AD6"/>
    <w:rsid w:val="004E1582"/>
    <w:rsid w:val="00554BBD"/>
    <w:rsid w:val="005E6A23"/>
    <w:rsid w:val="006705E9"/>
    <w:rsid w:val="00701B17"/>
    <w:rsid w:val="007B795B"/>
    <w:rsid w:val="00A4579B"/>
    <w:rsid w:val="00AB06AA"/>
    <w:rsid w:val="00B57227"/>
    <w:rsid w:val="00B8577B"/>
    <w:rsid w:val="00B971AB"/>
    <w:rsid w:val="00C65CE1"/>
    <w:rsid w:val="00D4476D"/>
    <w:rsid w:val="00DE32EB"/>
    <w:rsid w:val="00E178BE"/>
    <w:rsid w:val="00E930D4"/>
    <w:rsid w:val="00EF265E"/>
    <w:rsid w:val="00F21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F06B29DB-17AC-4A82-88B2-0C9B547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character" w:styleId="CommentReference">
    <w:name w:val="annotation reference"/>
    <w:basedOn w:val="DefaultParagraphFont"/>
    <w:uiPriority w:val="99"/>
    <w:semiHidden/>
    <w:unhideWhenUsed/>
    <w:rsid w:val="006705E9"/>
    <w:rPr>
      <w:sz w:val="16"/>
      <w:szCs w:val="16"/>
    </w:rPr>
  </w:style>
  <w:style w:type="paragraph" w:styleId="CommentText">
    <w:name w:val="annotation text"/>
    <w:basedOn w:val="Normal"/>
    <w:link w:val="CommentTextChar"/>
    <w:uiPriority w:val="99"/>
    <w:semiHidden/>
    <w:unhideWhenUsed/>
    <w:rsid w:val="006705E9"/>
    <w:rPr>
      <w:sz w:val="20"/>
      <w:szCs w:val="20"/>
    </w:rPr>
  </w:style>
  <w:style w:type="character" w:customStyle="1" w:styleId="CommentTextChar">
    <w:name w:val="Comment Text Char"/>
    <w:basedOn w:val="DefaultParagraphFont"/>
    <w:link w:val="CommentText"/>
    <w:uiPriority w:val="99"/>
    <w:semiHidden/>
    <w:rsid w:val="006705E9"/>
    <w:rPr>
      <w:sz w:val="20"/>
      <w:szCs w:val="20"/>
    </w:rPr>
  </w:style>
  <w:style w:type="paragraph" w:styleId="CommentSubject">
    <w:name w:val="annotation subject"/>
    <w:basedOn w:val="CommentText"/>
    <w:next w:val="CommentText"/>
    <w:link w:val="CommentSubjectChar"/>
    <w:uiPriority w:val="99"/>
    <w:semiHidden/>
    <w:unhideWhenUsed/>
    <w:rsid w:val="006705E9"/>
    <w:rPr>
      <w:b/>
      <w:bCs/>
    </w:rPr>
  </w:style>
  <w:style w:type="character" w:customStyle="1" w:styleId="CommentSubjectChar">
    <w:name w:val="Comment Subject Char"/>
    <w:basedOn w:val="CommentTextChar"/>
    <w:link w:val="CommentSubject"/>
    <w:uiPriority w:val="99"/>
    <w:semiHidden/>
    <w:rsid w:val="006705E9"/>
    <w:rPr>
      <w:b/>
      <w:bCs/>
      <w:sz w:val="20"/>
      <w:szCs w:val="20"/>
    </w:rPr>
  </w:style>
  <w:style w:type="paragraph" w:styleId="BalloonText">
    <w:name w:val="Balloon Text"/>
    <w:basedOn w:val="Normal"/>
    <w:link w:val="BalloonTextChar"/>
    <w:uiPriority w:val="99"/>
    <w:semiHidden/>
    <w:unhideWhenUsed/>
    <w:rsid w:val="006705E9"/>
    <w:rPr>
      <w:rFonts w:ascii="Tahoma" w:hAnsi="Tahoma" w:cs="Tahoma"/>
      <w:sz w:val="16"/>
      <w:szCs w:val="16"/>
    </w:rPr>
  </w:style>
  <w:style w:type="character" w:customStyle="1" w:styleId="BalloonTextChar">
    <w:name w:val="Balloon Text Char"/>
    <w:basedOn w:val="DefaultParagraphFont"/>
    <w:link w:val="BalloonText"/>
    <w:uiPriority w:val="99"/>
    <w:semiHidden/>
    <w:rsid w:val="00670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cp:lastPrinted>2017-08-23T13:49:00Z</cp:lastPrinted>
  <dcterms:created xsi:type="dcterms:W3CDTF">2017-09-05T14:09:00Z</dcterms:created>
  <dcterms:modified xsi:type="dcterms:W3CDTF">2017-09-05T14:09:00Z</dcterms:modified>
</cp:coreProperties>
</file>