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2D" w:rsidRPr="0005202D" w:rsidRDefault="005F24B2" w:rsidP="0005202D">
      <w:pPr>
        <w:jc w:val="center"/>
        <w:rPr>
          <w:b/>
        </w:rPr>
      </w:pPr>
      <w:r w:rsidRPr="0005202D">
        <w:rPr>
          <w:b/>
        </w:rPr>
        <w:t>Attention: Ambulatory Surgery Providers Ambulatory Surgical Centers (ASC) Procedure Update</w:t>
      </w:r>
    </w:p>
    <w:p w:rsidR="005F24B2" w:rsidRDefault="005F24B2">
      <w:r>
        <w:t xml:space="preserve">The Division of Medical Assistance (DMA) has become aware of codes no longer billable by Ambulatory Surgery Centers (ASC) per the Centers for Medicare &amp; Medicaid Services (CMS). These codes were still active in </w:t>
      </w:r>
      <w:proofErr w:type="spellStart"/>
      <w:r>
        <w:t>NCTracks</w:t>
      </w:r>
      <w:proofErr w:type="spellEnd"/>
      <w:r>
        <w:t xml:space="preserve"> and listed on the Medicaid fe</w:t>
      </w:r>
      <w:bookmarkStart w:id="0" w:name="_GoBack"/>
      <w:bookmarkEnd w:id="0"/>
      <w:r>
        <w:t xml:space="preserve">e schedule for ASC. To comply with federal regulations and align </w:t>
      </w:r>
      <w:proofErr w:type="spellStart"/>
      <w:r>
        <w:t>NCTracks</w:t>
      </w:r>
      <w:proofErr w:type="spellEnd"/>
      <w:r>
        <w:t xml:space="preserve"> and the N.C. Medicaid Fee Schedule for ACS with current Medicare reimbursement methodology, DMA end-dated 299 codes that are no longer separately reimbursable by ASC. Refer to the tables below regarding the effective end-dates of codes previously billable by ASC: </w:t>
      </w:r>
    </w:p>
    <w:p w:rsidR="005F24B2" w:rsidRPr="0005202D" w:rsidRDefault="005F24B2">
      <w:pPr>
        <w:rPr>
          <w:b/>
        </w:rPr>
      </w:pPr>
      <w:r w:rsidRPr="0005202D">
        <w:rPr>
          <w:b/>
        </w:rPr>
        <w:t xml:space="preserve">The following codes have an effective end-date of July 1, 2013: </w:t>
      </w:r>
    </w:p>
    <w:tbl>
      <w:tblPr>
        <w:tblStyle w:val="TableGrid"/>
        <w:tblW w:w="0" w:type="auto"/>
        <w:tblLook w:val="0080" w:firstRow="0" w:lastRow="0" w:firstColumn="1" w:lastColumn="0" w:noHBand="0" w:noVBand="0"/>
      </w:tblPr>
      <w:tblGrid>
        <w:gridCol w:w="9350"/>
      </w:tblGrid>
      <w:tr w:rsidR="005F24B2" w:rsidRPr="005F24B2" w:rsidTr="005F24B2">
        <w:tc>
          <w:tcPr>
            <w:tcW w:w="9350" w:type="dxa"/>
          </w:tcPr>
          <w:p w:rsidR="005F24B2" w:rsidRPr="005F24B2" w:rsidRDefault="005F24B2" w:rsidP="00990B6B">
            <w:r w:rsidRPr="005F24B2">
              <w:rPr>
                <w:highlight w:val="lightGray"/>
              </w:rPr>
              <w:t>15756 15757 15758 19260 19364 20660 20661 20955 20962 20969 20970 21365 21366 21385 21386</w:t>
            </w:r>
            <w:r w:rsidRPr="005F24B2">
              <w:t xml:space="preserve"> 21387 21395 21422 21423 21470 21510 21620 22100 22101 22325 22326 22327 22328 24150 25170 </w:t>
            </w:r>
            <w:r w:rsidRPr="005F24B2">
              <w:rPr>
                <w:highlight w:val="lightGray"/>
              </w:rPr>
              <w:t>26553 26554 26992 27030 27095 27096 27303 27507 27511 27513 27535 27715 31290 31291 31292</w:t>
            </w:r>
            <w:r w:rsidRPr="005F24B2">
              <w:t xml:space="preserve"> 31293 31294 31584 31600 31620 31785 31800 32420 34101 38205 38765 38790 43351 43352 43770 </w:t>
            </w:r>
            <w:r w:rsidRPr="005F24B2">
              <w:rPr>
                <w:highlight w:val="lightGray"/>
              </w:rPr>
              <w:t>43771 43772 43773 43774 44345 44346 46934 46935 46936 47001 49000 49400 49425 50020 50040</w:t>
            </w:r>
            <w:r w:rsidRPr="005F24B2">
              <w:t xml:space="preserve"> 50205 50520 50684 50690 51600 51605 51610 51865 51900 51920 53853 54125 54230 54535 57310 </w:t>
            </w:r>
            <w:r w:rsidRPr="005F24B2">
              <w:rPr>
                <w:highlight w:val="lightGray"/>
              </w:rPr>
              <w:t>57311 58110 58140 59325 59850 59851 59852 61556 61796 61797 61798 61799 61800 62140 62146</w:t>
            </w:r>
            <w:r w:rsidRPr="005F24B2">
              <w:t xml:space="preserve"> 62258 62351 63620 63621 69802 91010 92018 92502 53853 </w:t>
            </w:r>
          </w:p>
        </w:tc>
      </w:tr>
    </w:tbl>
    <w:p w:rsidR="005F24B2" w:rsidRPr="0005202D" w:rsidRDefault="005F24B2">
      <w:pPr>
        <w:rPr>
          <w:i/>
        </w:rPr>
      </w:pPr>
      <w:r w:rsidRPr="0005202D">
        <w:rPr>
          <w:i/>
        </w:rPr>
        <w:t xml:space="preserve">Note: Procedure code 30901 is end-dated effective Sept. 30, 2013. </w:t>
      </w:r>
    </w:p>
    <w:p w:rsidR="005F24B2" w:rsidRPr="0005202D" w:rsidRDefault="005F24B2">
      <w:pPr>
        <w:rPr>
          <w:b/>
        </w:rPr>
      </w:pPr>
      <w:r w:rsidRPr="0005202D">
        <w:rPr>
          <w:b/>
        </w:rPr>
        <w:t xml:space="preserve">The following codes have an effective end-date of Dec. 31, 2013: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24B2" w:rsidRPr="005F24B2" w:rsidTr="005F24B2">
        <w:tc>
          <w:tcPr>
            <w:tcW w:w="9350" w:type="dxa"/>
          </w:tcPr>
          <w:p w:rsidR="005F24B2" w:rsidRPr="005F24B2" w:rsidRDefault="005F24B2" w:rsidP="00261A8B">
            <w:r w:rsidRPr="005F24B2">
              <w:rPr>
                <w:highlight w:val="lightGray"/>
              </w:rPr>
              <w:t>15151 15152 15156 15157 15201 15221 15241 15261 15272 15274 15276 15278 15777 15787 15847</w:t>
            </w:r>
            <w:r w:rsidRPr="005F24B2">
              <w:t xml:space="preserve"> 17003 17312 17314 17315 19001 19126 22103 26125 26861 26863 27358 27692 29826 31632 31633 </w:t>
            </w:r>
            <w:r w:rsidRPr="005F24B2">
              <w:rPr>
                <w:highlight w:val="lightGray"/>
              </w:rPr>
              <w:t>31637 36476 36479 37185 37186 49568 51797 56606 57267 64480 64484 64491 64492 64494 64495</w:t>
            </w:r>
            <w:r w:rsidRPr="005F24B2">
              <w:t xml:space="preserve"> 64634 64636 64727 64778 64783 64787 64832 64837 64859 64872 64874 64876 64901 64902 67225 </w:t>
            </w:r>
            <w:r w:rsidRPr="0005202D">
              <w:rPr>
                <w:highlight w:val="lightGray"/>
              </w:rPr>
              <w:t>67320 67331 67332 67334 67335 67340 11045 11046 11047 11101 11201 11732 13102 13133 13150</w:t>
            </w:r>
            <w:r w:rsidRPr="005F24B2">
              <w:t xml:space="preserve"> 13153 14302 15003 15005 15101 15111 15116 15121 15131 15136 </w:t>
            </w:r>
          </w:p>
        </w:tc>
      </w:tr>
    </w:tbl>
    <w:p w:rsidR="0005202D" w:rsidRDefault="0005202D"/>
    <w:p w:rsidR="0005202D" w:rsidRPr="0005202D" w:rsidRDefault="005F24B2">
      <w:pPr>
        <w:rPr>
          <w:b/>
        </w:rPr>
      </w:pPr>
      <w:r w:rsidRPr="0005202D">
        <w:rPr>
          <w:b/>
        </w:rPr>
        <w:t xml:space="preserve">The following codes have an effective end-date of Dec. 31, 2014: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202D" w:rsidRPr="0005202D" w:rsidTr="0005202D">
        <w:tc>
          <w:tcPr>
            <w:tcW w:w="9350" w:type="dxa"/>
          </w:tcPr>
          <w:p w:rsidR="0005202D" w:rsidRPr="0005202D" w:rsidRDefault="0005202D" w:rsidP="0061358F">
            <w:r w:rsidRPr="0005202D">
              <w:rPr>
                <w:highlight w:val="lightGray"/>
              </w:rPr>
              <w:t>15786 15788 15792 15793 15852 15860 16000 17110 17340 19297 20979 29125 29126 29130 29131</w:t>
            </w:r>
            <w:r w:rsidRPr="0005202D">
              <w:t xml:space="preserve"> 29240 29260 29280 29520 29530 29550 30300 31720 33225 36420 36425 36680 37222 37223 40804 </w:t>
            </w:r>
            <w:r w:rsidRPr="0005202D">
              <w:rPr>
                <w:highlight w:val="lightGray"/>
              </w:rPr>
              <w:t>42809 43753 43754 46600 51701 51702 51736 54056 64402 65205 65210 65220 65222 65430 67820</w:t>
            </w:r>
            <w:r w:rsidRPr="0005202D">
              <w:t xml:space="preserve"> 68200 68801 69200 69210 69220 76882 11200 11305 11720 11721 11740 11900 11901 11980 11981 </w:t>
            </w:r>
            <w:r w:rsidRPr="0005202D">
              <w:rPr>
                <w:highlight w:val="lightGray"/>
              </w:rPr>
              <w:t>11982 11983 12001 12002 12004 12011 12013 12014 37237 37239</w:t>
            </w:r>
            <w:r w:rsidRPr="0005202D">
              <w:t xml:space="preserve"> </w:t>
            </w:r>
          </w:p>
        </w:tc>
      </w:tr>
    </w:tbl>
    <w:p w:rsidR="0005202D" w:rsidRDefault="0005202D"/>
    <w:p w:rsidR="0005202D" w:rsidRPr="0005202D" w:rsidRDefault="005F24B2">
      <w:pPr>
        <w:rPr>
          <w:b/>
        </w:rPr>
      </w:pPr>
      <w:r w:rsidRPr="0005202D">
        <w:rPr>
          <w:b/>
        </w:rPr>
        <w:t xml:space="preserve">The following codes have an effective end-date of Dec. 13, 2015: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202D" w:rsidRPr="0005202D" w:rsidTr="0005202D">
        <w:tc>
          <w:tcPr>
            <w:tcW w:w="9350" w:type="dxa"/>
          </w:tcPr>
          <w:p w:rsidR="0005202D" w:rsidRPr="0005202D" w:rsidRDefault="0005202D" w:rsidP="00031841">
            <w:r w:rsidRPr="0005202D">
              <w:rPr>
                <w:highlight w:val="lightGray"/>
              </w:rPr>
              <w:t>11300 11301 11302 11303 11306 11308 11730 11765 16020 17000 17111 17250 17260 17261 17262</w:t>
            </w:r>
            <w:r w:rsidRPr="0005202D">
              <w:t xml:space="preserve"> 17263 17272 17280 17360 41250 41800 45520 51741 51792 53601 53661 54050 57150 91200 </w:t>
            </w:r>
          </w:p>
        </w:tc>
      </w:tr>
    </w:tbl>
    <w:p w:rsidR="0005202D" w:rsidRDefault="0005202D"/>
    <w:p w:rsidR="00782525" w:rsidRDefault="005F24B2">
      <w:r>
        <w:t xml:space="preserve">ASC providers are advised that claims paid after the end dates of these procedures will have resulted in an overpayment and claims will be reversed by DMA. </w:t>
      </w:r>
    </w:p>
    <w:p w:rsidR="005F24B2" w:rsidRDefault="005F24B2"/>
    <w:sectPr w:rsidR="005F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2"/>
    <w:rsid w:val="0005202D"/>
    <w:rsid w:val="005F24B2"/>
    <w:rsid w:val="007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EC6D2-48D5-4B02-8D62-AEA2944F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2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Ellis</dc:creator>
  <cp:keywords/>
  <dc:description/>
  <cp:lastModifiedBy>Elaine Ellis</cp:lastModifiedBy>
  <cp:revision>1</cp:revision>
  <dcterms:created xsi:type="dcterms:W3CDTF">2017-05-30T17:49:00Z</dcterms:created>
  <dcterms:modified xsi:type="dcterms:W3CDTF">2017-05-30T18:03:00Z</dcterms:modified>
</cp:coreProperties>
</file>